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9CBC86" w14:textId="77777777" w:rsidR="00A4292D" w:rsidRDefault="000E108F">
      <w:r>
        <w:t>The due date for the Palmer Township BIP Scholarship (Bulletin #1) has been extended until Apr</w:t>
      </w:r>
      <w:r w:rsidR="004B092F">
        <w:t xml:space="preserve">il </w:t>
      </w:r>
      <w:bookmarkStart w:id="0" w:name="_GoBack"/>
      <w:bookmarkEnd w:id="0"/>
      <w:r>
        <w:t>30.  Applications can be obtained in the Main Office from Mrs. Turner.</w:t>
      </w:r>
    </w:p>
    <w:sectPr w:rsidR="00A4292D" w:rsidSect="00E75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08F"/>
    <w:rsid w:val="000E108F"/>
    <w:rsid w:val="004B092F"/>
    <w:rsid w:val="00A4292D"/>
    <w:rsid w:val="00E7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58BF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143</Characters>
  <Application>Microsoft Macintosh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Sayago</dc:creator>
  <cp:keywords/>
  <dc:description/>
  <cp:lastModifiedBy>Terri Sayago</cp:lastModifiedBy>
  <cp:revision>2</cp:revision>
  <dcterms:created xsi:type="dcterms:W3CDTF">2019-04-24T15:14:00Z</dcterms:created>
  <dcterms:modified xsi:type="dcterms:W3CDTF">2019-04-24T15:20:00Z</dcterms:modified>
</cp:coreProperties>
</file>